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355C32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</w:t>
      </w:r>
      <w:r w:rsidR="008411F6" w:rsidRPr="008411F6">
        <w:rPr>
          <w:rFonts w:ascii="Times New Roman" w:hAnsi="Times New Roman"/>
          <w:sz w:val="28"/>
          <w:szCs w:val="28"/>
        </w:rPr>
        <w:t xml:space="preserve">.12.2019г.                             </w:t>
      </w:r>
      <w:r w:rsidR="008411F6" w:rsidRPr="008411F6">
        <w:rPr>
          <w:rFonts w:ascii="Times New Roman" w:hAnsi="Times New Roman"/>
          <w:b/>
          <w:sz w:val="28"/>
          <w:szCs w:val="28"/>
        </w:rPr>
        <w:t>№ 10</w:t>
      </w:r>
      <w:r w:rsidR="008411F6">
        <w:rPr>
          <w:rFonts w:ascii="Times New Roman" w:hAnsi="Times New Roman"/>
          <w:b/>
          <w:sz w:val="28"/>
          <w:szCs w:val="28"/>
        </w:rPr>
        <w:t>1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C73790" w:rsidRPr="00427408" w:rsidRDefault="00C73790" w:rsidP="00841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>Об утверждении</w:t>
      </w:r>
      <w:r w:rsidR="00B10485">
        <w:rPr>
          <w:rFonts w:ascii="Times New Roman" w:hAnsi="Times New Roman"/>
          <w:sz w:val="28"/>
          <w:szCs w:val="28"/>
        </w:rPr>
        <w:t xml:space="preserve"> </w:t>
      </w:r>
      <w:r w:rsidRPr="00427408">
        <w:rPr>
          <w:rFonts w:ascii="Times New Roman" w:hAnsi="Times New Roman"/>
          <w:sz w:val="28"/>
          <w:szCs w:val="28"/>
        </w:rPr>
        <w:t>Порядка завершения операций</w:t>
      </w:r>
    </w:p>
    <w:p w:rsidR="00C73790" w:rsidRPr="00427408" w:rsidRDefault="00C73790" w:rsidP="00841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>по исполнению бюджета</w:t>
      </w:r>
      <w:r w:rsidR="00B10485">
        <w:rPr>
          <w:rFonts w:ascii="Times New Roman" w:hAnsi="Times New Roman"/>
          <w:sz w:val="28"/>
          <w:szCs w:val="28"/>
        </w:rPr>
        <w:t xml:space="preserve">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070D52" w:rsidRPr="00427408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73790" w:rsidRPr="00427408" w:rsidRDefault="00C73790" w:rsidP="008411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6E6547" w:rsidRPr="00427408" w:rsidRDefault="006E6547">
      <w:pPr>
        <w:rPr>
          <w:rFonts w:ascii="Times New Roman" w:hAnsi="Times New Roman"/>
          <w:sz w:val="28"/>
          <w:szCs w:val="28"/>
        </w:rPr>
      </w:pPr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  <w:t xml:space="preserve">В целях урегулирования порядка завершения операций по исполнению бюджета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070D52" w:rsidRPr="0042740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27408">
        <w:rPr>
          <w:rFonts w:ascii="Times New Roman" w:hAnsi="Times New Roman"/>
          <w:sz w:val="28"/>
          <w:szCs w:val="28"/>
        </w:rPr>
        <w:t>в текущем финансовом году</w:t>
      </w:r>
      <w:r w:rsidR="001205B4">
        <w:rPr>
          <w:rFonts w:ascii="Times New Roman" w:hAnsi="Times New Roman"/>
          <w:sz w:val="28"/>
          <w:szCs w:val="28"/>
        </w:rPr>
        <w:t xml:space="preserve">, 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205B4" w:rsidRPr="00427408" w:rsidRDefault="001205B4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790" w:rsidRPr="00427408" w:rsidRDefault="00C73790" w:rsidP="00B10485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427408">
        <w:rPr>
          <w:sz w:val="28"/>
          <w:szCs w:val="28"/>
        </w:rPr>
        <w:t>1</w:t>
      </w:r>
      <w:r w:rsidRPr="00427408">
        <w:rPr>
          <w:rFonts w:ascii="Times New Roman" w:hAnsi="Times New Roman"/>
          <w:sz w:val="28"/>
          <w:szCs w:val="28"/>
        </w:rPr>
        <w:t xml:space="preserve">. Утвердить прилагаемый Порядок завершения операций по исполнению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427408">
        <w:rPr>
          <w:rFonts w:ascii="Times New Roman" w:hAnsi="Times New Roman"/>
          <w:sz w:val="28"/>
          <w:szCs w:val="28"/>
        </w:rPr>
        <w:t>в текущем финансовом году.</w:t>
      </w:r>
    </w:p>
    <w:p w:rsidR="00C73790" w:rsidRPr="00427408" w:rsidRDefault="00A93F21" w:rsidP="00B10485">
      <w:pPr>
        <w:spacing w:after="0"/>
        <w:ind w:firstLine="705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>2</w:t>
      </w:r>
      <w:r w:rsidR="00C73790" w:rsidRPr="00427408">
        <w:rPr>
          <w:rFonts w:ascii="Times New Roman" w:hAnsi="Times New Roman"/>
          <w:sz w:val="28"/>
          <w:szCs w:val="28"/>
        </w:rPr>
        <w:t xml:space="preserve">. Главным распорядителям, распорядителям, получателям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C73790" w:rsidRPr="00427408">
        <w:rPr>
          <w:rFonts w:ascii="Times New Roman" w:hAnsi="Times New Roman"/>
          <w:sz w:val="28"/>
          <w:szCs w:val="28"/>
        </w:rPr>
        <w:t xml:space="preserve">и главным администраторам источников финансирования дефицита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C73790" w:rsidRPr="00427408">
        <w:rPr>
          <w:rFonts w:ascii="Times New Roman" w:hAnsi="Times New Roman"/>
          <w:sz w:val="28"/>
          <w:szCs w:val="28"/>
        </w:rPr>
        <w:t xml:space="preserve">обеспечить завершение операций по исполнению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1D4963">
        <w:rPr>
          <w:rFonts w:ascii="Times New Roman" w:hAnsi="Times New Roman"/>
          <w:sz w:val="28"/>
          <w:szCs w:val="28"/>
        </w:rPr>
        <w:t xml:space="preserve">в </w:t>
      </w:r>
      <w:r w:rsidR="00C73790" w:rsidRPr="00427408">
        <w:rPr>
          <w:rFonts w:ascii="Times New Roman" w:hAnsi="Times New Roman"/>
          <w:sz w:val="28"/>
          <w:szCs w:val="28"/>
        </w:rPr>
        <w:t>соответствии с установленным Порядком.</w:t>
      </w:r>
    </w:p>
    <w:p w:rsidR="00B10485" w:rsidRDefault="00C73790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070D52" w:rsidRPr="00427408">
        <w:rPr>
          <w:rFonts w:ascii="Times New Roman" w:hAnsi="Times New Roman"/>
          <w:sz w:val="28"/>
          <w:szCs w:val="28"/>
        </w:rPr>
        <w:t>3</w:t>
      </w:r>
      <w:r w:rsidRPr="00427408">
        <w:rPr>
          <w:rFonts w:ascii="Times New Roman" w:hAnsi="Times New Roman"/>
          <w:sz w:val="28"/>
          <w:szCs w:val="28"/>
        </w:rPr>
        <w:t xml:space="preserve">. Контроль за </w:t>
      </w:r>
      <w:r w:rsidR="009713F6">
        <w:rPr>
          <w:rFonts w:ascii="Times New Roman" w:hAnsi="Times New Roman"/>
          <w:sz w:val="28"/>
          <w:szCs w:val="28"/>
        </w:rPr>
        <w:t>вы</w:t>
      </w:r>
      <w:r w:rsidRPr="00427408">
        <w:rPr>
          <w:rFonts w:ascii="Times New Roman" w:hAnsi="Times New Roman"/>
          <w:sz w:val="28"/>
          <w:szCs w:val="28"/>
        </w:rPr>
        <w:t xml:space="preserve">полнением </w:t>
      </w:r>
      <w:r w:rsidR="00070D52" w:rsidRPr="00427408">
        <w:rPr>
          <w:rFonts w:ascii="Times New Roman" w:hAnsi="Times New Roman"/>
          <w:sz w:val="28"/>
          <w:szCs w:val="28"/>
        </w:rPr>
        <w:t>постановления</w:t>
      </w:r>
      <w:r w:rsidRPr="00427408">
        <w:rPr>
          <w:rFonts w:ascii="Times New Roman" w:hAnsi="Times New Roman"/>
          <w:sz w:val="28"/>
          <w:szCs w:val="28"/>
        </w:rPr>
        <w:t xml:space="preserve"> оставляю за собой.</w:t>
      </w:r>
      <w:r w:rsidR="008411F6">
        <w:rPr>
          <w:rFonts w:ascii="Times New Roman" w:hAnsi="Times New Roman"/>
          <w:sz w:val="28"/>
          <w:szCs w:val="28"/>
        </w:rPr>
        <w:t xml:space="preserve"> </w:t>
      </w: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       Г.В. Бадаев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06B9" w:rsidRDefault="001206B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06B9" w:rsidRDefault="001206B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D52" w:rsidRPr="00427408" w:rsidRDefault="00070D52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85B79" w:rsidRPr="00427408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Приложение     </w:t>
      </w:r>
    </w:p>
    <w:p w:rsidR="00985B79" w:rsidRPr="00427408" w:rsidRDefault="00985B79" w:rsidP="00070D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                                                                 к </w:t>
      </w:r>
      <w:r w:rsidR="00070D52" w:rsidRPr="00427408">
        <w:rPr>
          <w:rFonts w:ascii="Times New Roman" w:hAnsi="Times New Roman"/>
          <w:sz w:val="28"/>
          <w:szCs w:val="28"/>
        </w:rPr>
        <w:t>постановлению</w:t>
      </w:r>
    </w:p>
    <w:p w:rsidR="001205B4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                    </w:t>
      </w:r>
      <w:r w:rsidR="00EA07EB">
        <w:rPr>
          <w:rFonts w:ascii="Times New Roman" w:hAnsi="Times New Roman"/>
          <w:sz w:val="28"/>
          <w:szCs w:val="28"/>
        </w:rPr>
        <w:t xml:space="preserve"> </w:t>
      </w:r>
      <w:r w:rsidR="001205B4">
        <w:rPr>
          <w:rFonts w:ascii="Times New Roman" w:hAnsi="Times New Roman"/>
          <w:sz w:val="28"/>
          <w:szCs w:val="28"/>
        </w:rPr>
        <w:t xml:space="preserve">                           от 0</w:t>
      </w:r>
      <w:r w:rsidR="00355C32">
        <w:rPr>
          <w:rFonts w:ascii="Times New Roman" w:hAnsi="Times New Roman"/>
          <w:sz w:val="28"/>
          <w:szCs w:val="28"/>
        </w:rPr>
        <w:t>5</w:t>
      </w:r>
      <w:r w:rsidRPr="00427408">
        <w:rPr>
          <w:rFonts w:ascii="Times New Roman" w:hAnsi="Times New Roman"/>
          <w:sz w:val="28"/>
          <w:szCs w:val="28"/>
        </w:rPr>
        <w:t>.1</w:t>
      </w:r>
      <w:r w:rsidR="009713F6">
        <w:rPr>
          <w:rFonts w:ascii="Times New Roman" w:hAnsi="Times New Roman"/>
          <w:sz w:val="28"/>
          <w:szCs w:val="28"/>
        </w:rPr>
        <w:t>2</w:t>
      </w:r>
      <w:r w:rsidRPr="00427408">
        <w:rPr>
          <w:rFonts w:ascii="Times New Roman" w:hAnsi="Times New Roman"/>
          <w:sz w:val="28"/>
          <w:szCs w:val="28"/>
        </w:rPr>
        <w:t>.201</w:t>
      </w:r>
      <w:r w:rsidR="001205B4">
        <w:rPr>
          <w:rFonts w:ascii="Times New Roman" w:hAnsi="Times New Roman"/>
          <w:sz w:val="28"/>
          <w:szCs w:val="28"/>
        </w:rPr>
        <w:t>9г №1</w:t>
      </w:r>
      <w:r w:rsidR="009713F6">
        <w:rPr>
          <w:rFonts w:ascii="Times New Roman" w:hAnsi="Times New Roman"/>
          <w:sz w:val="28"/>
          <w:szCs w:val="28"/>
        </w:rPr>
        <w:t>01</w:t>
      </w:r>
    </w:p>
    <w:p w:rsidR="00985B79" w:rsidRPr="00427408" w:rsidRDefault="00985B79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 xml:space="preserve">     </w:t>
      </w:r>
    </w:p>
    <w:p w:rsidR="009E634F" w:rsidRDefault="009E634F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bookmark2"/>
      <w:r w:rsidRPr="009E634F">
        <w:rPr>
          <w:rFonts w:ascii="Times New Roman" w:hAnsi="Times New Roman"/>
          <w:sz w:val="28"/>
          <w:szCs w:val="28"/>
        </w:rPr>
        <w:t>ПОРЯДОК</w:t>
      </w:r>
      <w:bookmarkEnd w:id="1"/>
    </w:p>
    <w:p w:rsidR="00B10485" w:rsidRPr="009E634F" w:rsidRDefault="00B10485" w:rsidP="009E634F">
      <w:pPr>
        <w:keepNext/>
        <w:keepLines/>
        <w:spacing w:after="0" w:line="270" w:lineRule="exact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E634F" w:rsidRPr="009E634F" w:rsidRDefault="009E634F" w:rsidP="009E634F">
      <w:pPr>
        <w:spacing w:after="234" w:line="313" w:lineRule="exact"/>
        <w:jc w:val="center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завершения операций по исполнению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в текущем финансовом году</w:t>
      </w:r>
    </w:p>
    <w:p w:rsidR="009E634F" w:rsidRPr="009E634F" w:rsidRDefault="009E634F" w:rsidP="009E634F">
      <w:pPr>
        <w:numPr>
          <w:ilvl w:val="1"/>
          <w:numId w:val="2"/>
        </w:numPr>
        <w:tabs>
          <w:tab w:val="left" w:pos="1014"/>
        </w:tabs>
        <w:spacing w:after="0" w:line="320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В соответствии со статьей 242 Бюджетного кодекса Российской Федерации финансовый год завершается в части:</w:t>
      </w:r>
    </w:p>
    <w:p w:rsidR="009E634F" w:rsidRPr="009E634F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кассовых операций по расходам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 xml:space="preserve">и источникам финансирования дефицита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1D4963">
        <w:rPr>
          <w:rFonts w:ascii="Times New Roman" w:hAnsi="Times New Roman"/>
          <w:sz w:val="28"/>
          <w:szCs w:val="28"/>
        </w:rPr>
        <w:t>- 31</w:t>
      </w:r>
      <w:r w:rsidRPr="009E634F">
        <w:rPr>
          <w:rFonts w:ascii="Times New Roman" w:hAnsi="Times New Roman"/>
          <w:sz w:val="28"/>
          <w:szCs w:val="28"/>
        </w:rPr>
        <w:t xml:space="preserve"> декабря текущего финансового года;</w:t>
      </w:r>
    </w:p>
    <w:p w:rsidR="009E634F" w:rsidRPr="009E634F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зачисления в </w:t>
      </w:r>
      <w:r w:rsidR="009713F6">
        <w:rPr>
          <w:rFonts w:ascii="Times New Roman" w:hAnsi="Times New Roman"/>
          <w:sz w:val="28"/>
          <w:szCs w:val="28"/>
        </w:rPr>
        <w:t xml:space="preserve">бюджет 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 xml:space="preserve">поступлений завершенного финансового года, распределенных в установленном порядке Управлением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завершенного финансового года - в первые пять рабочих дней очередного финансового года.</w:t>
      </w:r>
    </w:p>
    <w:p w:rsidR="009E634F" w:rsidRPr="009E634F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Бюджетные ассигнования, лимиты бюджетных обязательств, предельные объемы финансирования по расходам и бюджетные ассигнования по источникам финансирования дефицита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прекращают свое действие 31 декабря текущего финансового года.</w:t>
      </w:r>
    </w:p>
    <w:p w:rsidR="009E634F" w:rsidRPr="009E634F" w:rsidRDefault="009E634F" w:rsidP="009E634F">
      <w:pPr>
        <w:numPr>
          <w:ilvl w:val="1"/>
          <w:numId w:val="2"/>
        </w:numPr>
        <w:tabs>
          <w:tab w:val="left" w:pos="1093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Администрация </w:t>
      </w:r>
      <w:r w:rsidR="009713F6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поселения, как орган, организующий исполнение бюджета </w:t>
      </w:r>
      <w:r w:rsidR="009713F6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поселения, направляет предельные объемы оплаты денежных обязательств по расходам, источником финансового обеспечения которых являются средства федерального и областного бюджета, в следующие сроки: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94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десять рабочих дней до завершения текущего финансового года - 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по кодам видов расходов группы 500 «Межбюджетные трансферты» для финансового обеспечения расходов местных бюджетов по предоставлению субсидий муниципальным бюджетным учреждениям в соответствии с абзацем вторым пункта 1 статьи 78</w:t>
      </w:r>
      <w:r w:rsidRPr="009E634F">
        <w:rPr>
          <w:rFonts w:ascii="Times New Roman" w:hAnsi="Times New Roman"/>
          <w:sz w:val="28"/>
          <w:szCs w:val="28"/>
          <w:vertAlign w:val="superscript"/>
        </w:rPr>
        <w:t>1</w:t>
      </w:r>
      <w:r w:rsidRPr="009E634F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(далее - целевые субсидии).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309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семь рабочих дней до завершения текущего финансового года - 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по кодам видов расходов группы 500 «Межбюджетные трансферты», за исключением межбюджетных трансфертов, указанных в пункте 2.1 настоящего Порядка.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2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пять рабочих дня до завершения текущего финансового года - 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для финансового обеспечения расходов находящихся в их ведении бюджетных учреждений, имеющих филиалы.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94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четыре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поселения, имеющим подведомственных распорядителей.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30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четыре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поселения, имеющим лицевой счет главного распорядителя бюджетных средств, для финансового обеспечения расходов бюджетных и автономных учреждений, находящихся в их ведении.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30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>сельского поселения, не имеющим лицевого счета главного распорядителя бюджетных средств, для финансового обеспечения расходов бюджетных и автономных учреждений, находящихся в их ведении.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22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>сельского поселения, имеющим подведомственные казенные учреждения.</w:t>
      </w:r>
    </w:p>
    <w:p w:rsidR="009E634F" w:rsidRPr="009E634F" w:rsidRDefault="009E634F" w:rsidP="009E634F">
      <w:pPr>
        <w:numPr>
          <w:ilvl w:val="2"/>
          <w:numId w:val="2"/>
        </w:numPr>
        <w:tabs>
          <w:tab w:val="left" w:pos="1237"/>
        </w:tabs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два рабочих дня до завершения текущего финансового года 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 xml:space="preserve">сельского поселения, не имеющим подведомственных учреждений, главным администраторам источников финансирования дефицита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>сельского поселения.</w:t>
      </w:r>
    </w:p>
    <w:p w:rsidR="009E634F" w:rsidRPr="009E634F" w:rsidRDefault="009E634F" w:rsidP="009E634F">
      <w:pPr>
        <w:spacing w:after="0" w:line="313" w:lineRule="exact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3. Администрация осуществляет перечисление средств на оплату расходов, источником финансового обеспечения которых являются средства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>сельского поселения, в следующие сроки:</w:t>
      </w:r>
    </w:p>
    <w:p w:rsidR="009E634F" w:rsidRPr="009E634F" w:rsidRDefault="009E634F" w:rsidP="009E634F">
      <w:pPr>
        <w:numPr>
          <w:ilvl w:val="1"/>
          <w:numId w:val="3"/>
        </w:num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семь рабочих дней до завершения текущего финансового года- </w:t>
      </w:r>
    </w:p>
    <w:p w:rsidR="009E634F" w:rsidRPr="009E634F" w:rsidRDefault="009E634F" w:rsidP="009E634F">
      <w:p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по кодам видов расходов группы 500 «Межбюджетные трансферты» для финансового обеспечения расходов местных бюджетов по предоставлению целевых субсидий муниципальным бюджетным учреждениям.</w:t>
      </w:r>
    </w:p>
    <w:p w:rsidR="009E634F" w:rsidRPr="009E634F" w:rsidRDefault="009E634F" w:rsidP="009E634F">
      <w:pPr>
        <w:numPr>
          <w:ilvl w:val="1"/>
          <w:numId w:val="4"/>
        </w:numPr>
        <w:tabs>
          <w:tab w:val="left" w:pos="1676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За пять рабочих дней до завершения текущего финансового года-</w:t>
      </w:r>
    </w:p>
    <w:p w:rsidR="009E634F" w:rsidRPr="009E634F" w:rsidRDefault="009E634F" w:rsidP="009E634F">
      <w:pPr>
        <w:tabs>
          <w:tab w:val="left" w:pos="1676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="00A2417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9E634F">
        <w:rPr>
          <w:rFonts w:ascii="Times New Roman" w:hAnsi="Times New Roman"/>
          <w:sz w:val="28"/>
          <w:szCs w:val="28"/>
        </w:rPr>
        <w:t>по кодам видов расходов группы 500 «Межбюджетные трансферты», за исключением межбюджетных трансфертов, указанных в пункте 3.1 настоящего Порядка.</w:t>
      </w:r>
    </w:p>
    <w:p w:rsidR="009E634F" w:rsidRPr="009E634F" w:rsidRDefault="009E634F" w:rsidP="009E634F">
      <w:pPr>
        <w:numPr>
          <w:ilvl w:val="1"/>
          <w:numId w:val="4"/>
        </w:num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три рабочих дня до завершения текущего финансового года – </w:t>
      </w:r>
    </w:p>
    <w:p w:rsidR="009E634F" w:rsidRPr="009E634F" w:rsidRDefault="009E634F" w:rsidP="009E634F">
      <w:p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для финансового обеспечения расходов находящихся в их ведении бюджетных учреждений, имеющих филиалы.</w:t>
      </w:r>
    </w:p>
    <w:p w:rsidR="009E634F" w:rsidRPr="009E634F" w:rsidRDefault="009E634F" w:rsidP="009E634F">
      <w:pPr>
        <w:numPr>
          <w:ilvl w:val="1"/>
          <w:numId w:val="4"/>
        </w:num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два рабочих дня до завершения текущего финансового года – </w:t>
      </w:r>
    </w:p>
    <w:p w:rsidR="009E634F" w:rsidRPr="009E634F" w:rsidRDefault="009E634F" w:rsidP="009E634F">
      <w:pPr>
        <w:tabs>
          <w:tab w:val="left" w:pos="1712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главным распорядителям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для финансового обеспечения расходов бюджетных учреждений, находящихся в их ведении.</w:t>
      </w:r>
    </w:p>
    <w:p w:rsidR="009E634F" w:rsidRPr="009E634F" w:rsidRDefault="009E634F" w:rsidP="009E634F">
      <w:pPr>
        <w:numPr>
          <w:ilvl w:val="1"/>
          <w:numId w:val="4"/>
        </w:num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За один рабочий день до завершения текущего финансового года </w:t>
      </w:r>
    </w:p>
    <w:p w:rsidR="009E634F" w:rsidRPr="009E634F" w:rsidRDefault="009E634F" w:rsidP="009E634F">
      <w:pPr>
        <w:tabs>
          <w:tab w:val="left" w:pos="1683"/>
        </w:tabs>
        <w:spacing w:after="0" w:line="313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- главным распорядителям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 xml:space="preserve">сельского поселения, в том числе имеющим подведомственные казенные учреждения, главным администраторам источников финансирования дефицита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Pr="009E634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9E634F" w:rsidRPr="009E634F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4. Администрация осуществляет доведение предельных объемов оплаты денежных обязательств по расходам за счет остатков федеральных и областных средств, сложившихся на едином счете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 xml:space="preserve">сельского поселения, и за счет средств резервного фонда Администрации, без ограничения срока (при условии соблюдения процедуры санкционирования оплаты денежных обязательств получателей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в порядке, установленном постановлением администрации).</w:t>
      </w:r>
    </w:p>
    <w:p w:rsidR="009E634F" w:rsidRPr="009E634F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 xml:space="preserve">5. Главные распорядители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с учетом сроков,</w:t>
      </w:r>
      <w:r w:rsidR="000504AC">
        <w:rPr>
          <w:rFonts w:ascii="Times New Roman" w:hAnsi="Times New Roman"/>
          <w:sz w:val="28"/>
          <w:szCs w:val="28"/>
        </w:rPr>
        <w:t xml:space="preserve"> установленных в пунктах 2 и 3 </w:t>
      </w:r>
      <w:r w:rsidRPr="009E634F">
        <w:rPr>
          <w:rFonts w:ascii="Times New Roman" w:hAnsi="Times New Roman"/>
          <w:sz w:val="28"/>
          <w:szCs w:val="28"/>
        </w:rPr>
        <w:t xml:space="preserve">настоящего Порядка, предоставляют в администрацию заявки на оплату расходов в порядке и соблюдением сроков, позволяющих осуществить процедуру санкционирования оплаты денежных обязательств получателей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в порядке, установленном постановлением администрации.</w:t>
      </w:r>
    </w:p>
    <w:p w:rsidR="009E634F" w:rsidRPr="009E634F" w:rsidRDefault="009E634F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ab/>
        <w:t xml:space="preserve">6. Главные распорядители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оперативно уведомляют подведомственные учреждения о выделенных им средствах и обеспечивают доведение средств, источником которых являются средства федерального и областного бюджета, до подведомственных учреждений не позднее следующего рабочего дня после зачисления на лицевой счет.</w:t>
      </w:r>
    </w:p>
    <w:p w:rsidR="009E634F" w:rsidRPr="009E634F" w:rsidRDefault="001D4963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E634F" w:rsidRPr="009E634F">
        <w:rPr>
          <w:rFonts w:ascii="Times New Roman" w:hAnsi="Times New Roman"/>
          <w:sz w:val="28"/>
          <w:szCs w:val="28"/>
        </w:rPr>
        <w:t xml:space="preserve">7. Получатели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E634F" w:rsidRPr="009E634F">
        <w:rPr>
          <w:rFonts w:ascii="Times New Roman" w:hAnsi="Times New Roman"/>
          <w:sz w:val="28"/>
          <w:szCs w:val="28"/>
        </w:rPr>
        <w:t xml:space="preserve">обеспечивают представление документов в орган Федерального казначейства для осуществления кассовых расходов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="009E634F" w:rsidRPr="009E634F">
        <w:rPr>
          <w:rFonts w:ascii="Times New Roman" w:hAnsi="Times New Roman"/>
          <w:sz w:val="28"/>
          <w:szCs w:val="28"/>
        </w:rPr>
        <w:t>за счет средств федерального и областного бюджета в пределах неиспользованных предельных объемов оплаты денежных обязательств, отраженных на лицевых счетах по переданным полномочиям получателей средств федерального и областного бюджета не позднее, чем за два рабочих дня до завершения текущего финансового года.</w:t>
      </w:r>
    </w:p>
    <w:p w:rsidR="009E634F" w:rsidRPr="009E634F" w:rsidRDefault="009E634F" w:rsidP="001D4963">
      <w:pPr>
        <w:tabs>
          <w:tab w:val="left" w:pos="851"/>
        </w:tabs>
        <w:spacing w:after="0" w:line="313" w:lineRule="exact"/>
        <w:ind w:right="4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ab/>
        <w:t xml:space="preserve">Целевые субсидии, потребность в использовании которых в текущем финансовом году отсутствует, за три рабочих дня до завершения текущего финансового года подлежат перечислению бюджетными и автономными учреждениями со счета № 40601 «Счета организаций, находящихся в государственной собственности (кроме федеральной) собственности. Финансовые организации» на лицевой счет соответствующего органа, осуществляющего функции и полномочия учредителя (главного распорядителя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9E634F">
        <w:rPr>
          <w:rFonts w:ascii="Times New Roman" w:hAnsi="Times New Roman"/>
          <w:sz w:val="28"/>
          <w:szCs w:val="28"/>
        </w:rPr>
        <w:t xml:space="preserve"> </w:t>
      </w:r>
      <w:r w:rsidRPr="009E634F">
        <w:rPr>
          <w:rFonts w:ascii="Times New Roman" w:hAnsi="Times New Roman"/>
          <w:sz w:val="28"/>
          <w:szCs w:val="28"/>
        </w:rPr>
        <w:t xml:space="preserve">сельского поселения), с которого осуществлялось перечисление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9E634F">
        <w:rPr>
          <w:rFonts w:ascii="Times New Roman" w:hAnsi="Times New Roman"/>
          <w:sz w:val="28"/>
          <w:szCs w:val="28"/>
        </w:rPr>
        <w:t>соответствующему получателю.</w:t>
      </w:r>
    </w:p>
    <w:p w:rsidR="001D4963" w:rsidRPr="001D4963" w:rsidRDefault="009E634F" w:rsidP="001D4963">
      <w:pPr>
        <w:numPr>
          <w:ilvl w:val="0"/>
          <w:numId w:val="5"/>
        </w:numPr>
        <w:tabs>
          <w:tab w:val="left" w:pos="720"/>
        </w:tabs>
        <w:spacing w:after="0" w:line="313" w:lineRule="exact"/>
        <w:ind w:left="0" w:right="40" w:firstLine="720"/>
        <w:jc w:val="both"/>
        <w:rPr>
          <w:rFonts w:ascii="Times New Roman" w:hAnsi="Times New Roman"/>
          <w:sz w:val="28"/>
          <w:szCs w:val="28"/>
        </w:rPr>
      </w:pPr>
      <w:r w:rsidRPr="001D4963">
        <w:rPr>
          <w:rFonts w:ascii="Times New Roman" w:hAnsi="Times New Roman"/>
          <w:sz w:val="28"/>
          <w:szCs w:val="28"/>
        </w:rPr>
        <w:t xml:space="preserve"> Остатки неиспользованных </w:t>
      </w:r>
      <w:r w:rsidR="001D4963">
        <w:rPr>
          <w:rFonts w:ascii="Times New Roman" w:hAnsi="Times New Roman"/>
          <w:sz w:val="28"/>
          <w:szCs w:val="28"/>
        </w:rPr>
        <w:t xml:space="preserve">бюджетных ассигнований, лимитов </w:t>
      </w:r>
      <w:r w:rsidRPr="001D4963">
        <w:rPr>
          <w:rFonts w:ascii="Times New Roman" w:hAnsi="Times New Roman"/>
          <w:sz w:val="28"/>
          <w:szCs w:val="28"/>
        </w:rPr>
        <w:t xml:space="preserve">бюджетных обязательств и предельных объемов финансирования для кассовых выплат из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1D4963">
        <w:rPr>
          <w:rFonts w:ascii="Times New Roman" w:hAnsi="Times New Roman"/>
          <w:sz w:val="28"/>
          <w:szCs w:val="28"/>
        </w:rPr>
        <w:t xml:space="preserve">текущего финансового года, отраженные на лицевых счетах, открытых главным распорядителям, распорядителям, получателям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1D4963">
        <w:rPr>
          <w:rFonts w:ascii="Times New Roman" w:hAnsi="Times New Roman"/>
          <w:sz w:val="28"/>
          <w:szCs w:val="28"/>
        </w:rPr>
        <w:t xml:space="preserve">и главным администраторам источников финансирования дефицита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1D4963">
        <w:rPr>
          <w:rFonts w:ascii="Times New Roman" w:hAnsi="Times New Roman"/>
          <w:sz w:val="28"/>
          <w:szCs w:val="28"/>
        </w:rPr>
        <w:t xml:space="preserve"> </w:t>
      </w:r>
      <w:r w:rsidRPr="001D4963">
        <w:rPr>
          <w:rFonts w:ascii="Times New Roman" w:hAnsi="Times New Roman"/>
          <w:sz w:val="28"/>
          <w:szCs w:val="28"/>
        </w:rPr>
        <w:t>сельского поселения, не подлежат учету на указанных лицевых счетах в качестве остатков на нача</w:t>
      </w:r>
      <w:r w:rsidR="001D4963" w:rsidRPr="001D4963">
        <w:rPr>
          <w:rFonts w:ascii="Times New Roman" w:hAnsi="Times New Roman"/>
          <w:sz w:val="28"/>
          <w:szCs w:val="28"/>
        </w:rPr>
        <w:t>ло очередного финансового года.</w:t>
      </w:r>
    </w:p>
    <w:p w:rsidR="009E634F" w:rsidRPr="001D4963" w:rsidRDefault="009E634F" w:rsidP="001D4963">
      <w:pPr>
        <w:numPr>
          <w:ilvl w:val="0"/>
          <w:numId w:val="5"/>
        </w:numPr>
        <w:tabs>
          <w:tab w:val="left" w:pos="720"/>
        </w:tabs>
        <w:spacing w:after="0" w:line="313" w:lineRule="exact"/>
        <w:ind w:left="0" w:right="40" w:firstLine="709"/>
        <w:jc w:val="both"/>
        <w:rPr>
          <w:rFonts w:ascii="Times New Roman" w:hAnsi="Times New Roman"/>
          <w:sz w:val="28"/>
          <w:szCs w:val="28"/>
        </w:rPr>
      </w:pPr>
      <w:r w:rsidRPr="001D4963">
        <w:rPr>
          <w:rFonts w:ascii="Times New Roman" w:hAnsi="Times New Roman"/>
          <w:sz w:val="28"/>
          <w:szCs w:val="28"/>
        </w:rPr>
        <w:t xml:space="preserve">Наличие остатков денежных средств на банковских счетах, в кассе, на расчетных (дебетовых) картах получателей средств бюджета </w:t>
      </w:r>
      <w:r w:rsidR="00A2417B">
        <w:rPr>
          <w:rFonts w:ascii="Times New Roman" w:hAnsi="Times New Roman"/>
          <w:sz w:val="28"/>
          <w:szCs w:val="28"/>
        </w:rPr>
        <w:t>Красновского</w:t>
      </w:r>
      <w:r w:rsidR="00A2417B" w:rsidRPr="001D4963">
        <w:rPr>
          <w:rFonts w:ascii="Times New Roman" w:hAnsi="Times New Roman"/>
          <w:sz w:val="28"/>
          <w:szCs w:val="28"/>
        </w:rPr>
        <w:t xml:space="preserve"> </w:t>
      </w:r>
      <w:r w:rsidRPr="001D4963">
        <w:rPr>
          <w:rFonts w:ascii="Times New Roman" w:hAnsi="Times New Roman"/>
          <w:sz w:val="28"/>
          <w:szCs w:val="28"/>
        </w:rPr>
        <w:t>сельского поселения, 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9E634F" w:rsidRPr="009E634F" w:rsidRDefault="009E634F" w:rsidP="009E634F">
      <w:pPr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Управление Федерального казначейства по Ростовской области в последний рабочий день текущего финансового года перечисляет платежными поручениями неиспользованные остатки средств со счета № 40116:</w:t>
      </w:r>
    </w:p>
    <w:p w:rsidR="009E634F" w:rsidRPr="009E634F" w:rsidRDefault="009E634F" w:rsidP="009E634F">
      <w:pPr>
        <w:numPr>
          <w:ilvl w:val="0"/>
          <w:numId w:val="7"/>
        </w:numPr>
        <w:tabs>
          <w:tab w:val="left" w:pos="978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сложившиеся за счет средств местного бюджета - на счет № 40201 «Средства бюджетов субъектов Российской Федерации»;</w:t>
      </w:r>
    </w:p>
    <w:p w:rsidR="009E634F" w:rsidRPr="009E634F" w:rsidRDefault="009E634F" w:rsidP="009E634F">
      <w:pPr>
        <w:numPr>
          <w:ilvl w:val="0"/>
          <w:numId w:val="7"/>
        </w:numPr>
        <w:tabs>
          <w:tab w:val="left" w:pos="884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сложившиеся за счет средств, поступающих во временное распоряжение - на счет № 40302 «Средства, поступающие во временное распоряжение»;</w:t>
      </w:r>
    </w:p>
    <w:p w:rsidR="000504AC" w:rsidRDefault="009E634F" w:rsidP="000504AC">
      <w:pPr>
        <w:numPr>
          <w:ilvl w:val="0"/>
          <w:numId w:val="7"/>
        </w:numPr>
        <w:tabs>
          <w:tab w:val="left" w:pos="934"/>
        </w:tabs>
        <w:spacing w:after="0" w:line="313" w:lineRule="exact"/>
        <w:ind w:left="20" w:right="40" w:firstLine="70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>сложившиеся за счет средств бюджетных и автономных учреждений - на счет № 40601 «Счета организаций, находящихся в государственной (кроме федеральной) собственности. Финансовые организации».</w:t>
      </w:r>
    </w:p>
    <w:p w:rsidR="000504AC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0504AC">
        <w:rPr>
          <w:rFonts w:ascii="Times New Roman" w:hAnsi="Times New Roman"/>
          <w:sz w:val="28"/>
          <w:szCs w:val="28"/>
        </w:rPr>
        <w:t xml:space="preserve">После 1 января очередного финансового года администрация документы на изменение целевого назначения бюджетных ассигнований, лимитов бюджетных обязательств и предельных объемов финансирования по расходам, бюджетных ассигнований по источникам финансирования дефицита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>завершенного финансового года не принимаются.</w:t>
      </w:r>
    </w:p>
    <w:p w:rsidR="000504AC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0504AC">
        <w:rPr>
          <w:rFonts w:ascii="Times New Roman" w:hAnsi="Times New Roman"/>
          <w:sz w:val="28"/>
          <w:szCs w:val="28"/>
        </w:rPr>
        <w:t xml:space="preserve">Суммы, поступившие в </w:t>
      </w:r>
      <w:r w:rsidR="009713F6">
        <w:rPr>
          <w:rFonts w:ascii="Times New Roman" w:hAnsi="Times New Roman"/>
          <w:sz w:val="28"/>
          <w:szCs w:val="28"/>
        </w:rPr>
        <w:t xml:space="preserve">бюджет 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 xml:space="preserve">от распределения в установленном порядке Управлением Федерального казначейства по Ростовской области поступлений завершенного финансового года, зачисляются в установленном порядке на счет № 40201 «Средства бюджетов субъектов Российской Федерации» в первые пять рабочих дней очередного финансового года и учитываются как доходы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>завершенного финансового года.</w:t>
      </w:r>
    </w:p>
    <w:p w:rsidR="000F4D28" w:rsidRDefault="009E634F" w:rsidP="000504AC">
      <w:pPr>
        <w:numPr>
          <w:ilvl w:val="1"/>
          <w:numId w:val="7"/>
        </w:numPr>
        <w:tabs>
          <w:tab w:val="left" w:pos="934"/>
        </w:tabs>
        <w:spacing w:after="0" w:line="313" w:lineRule="exact"/>
        <w:ind w:right="40" w:firstLine="709"/>
        <w:jc w:val="both"/>
        <w:rPr>
          <w:rFonts w:ascii="Times New Roman" w:hAnsi="Times New Roman"/>
          <w:sz w:val="28"/>
          <w:szCs w:val="28"/>
        </w:rPr>
      </w:pPr>
      <w:r w:rsidRPr="000504AC">
        <w:rPr>
          <w:rFonts w:ascii="Times New Roman" w:hAnsi="Times New Roman"/>
          <w:sz w:val="28"/>
          <w:szCs w:val="28"/>
        </w:rPr>
        <w:t xml:space="preserve">Остатки средств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 xml:space="preserve">завершенного финансового года, поступившие на счет № 40201 в очередном финансовом году, подлежат перечислению в доход бюджета </w:t>
      </w:r>
      <w:r w:rsidR="008411F6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0504AC">
        <w:rPr>
          <w:rFonts w:ascii="Times New Roman" w:hAnsi="Times New Roman"/>
          <w:sz w:val="28"/>
          <w:szCs w:val="28"/>
        </w:rPr>
        <w:t xml:space="preserve">в порядке, установленном для возврата дебиторской задолженности прошлых лет получателей средств бюджета </w:t>
      </w:r>
      <w:r w:rsidR="000F4D28">
        <w:rPr>
          <w:rFonts w:ascii="Times New Roman" w:hAnsi="Times New Roman"/>
          <w:sz w:val="28"/>
          <w:szCs w:val="28"/>
        </w:rPr>
        <w:t>Красновского</w:t>
      </w:r>
      <w:r w:rsidR="000F4D28" w:rsidRPr="000504AC">
        <w:rPr>
          <w:rFonts w:ascii="Times New Roman" w:hAnsi="Times New Roman"/>
          <w:sz w:val="28"/>
          <w:szCs w:val="28"/>
        </w:rPr>
        <w:t xml:space="preserve"> </w:t>
      </w:r>
      <w:r w:rsidRPr="000504AC">
        <w:rPr>
          <w:rFonts w:ascii="Times New Roman" w:hAnsi="Times New Roman"/>
          <w:sz w:val="28"/>
          <w:szCs w:val="28"/>
        </w:rPr>
        <w:t>сельского поселения.</w:t>
      </w:r>
      <w:r w:rsidR="000F4D28">
        <w:rPr>
          <w:rFonts w:ascii="Times New Roman" w:hAnsi="Times New Roman"/>
          <w:sz w:val="28"/>
          <w:szCs w:val="28"/>
        </w:rPr>
        <w:t xml:space="preserve"> </w:t>
      </w: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9E634F" w:rsidRPr="000504AC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Г.В. Бадаев</w:t>
      </w:r>
    </w:p>
    <w:p w:rsidR="009E634F" w:rsidRPr="009E634F" w:rsidRDefault="009E634F" w:rsidP="009E634F">
      <w:pPr>
        <w:tabs>
          <w:tab w:val="left" w:pos="1348"/>
        </w:tabs>
        <w:spacing w:after="0" w:line="317" w:lineRule="exact"/>
        <w:ind w:right="20"/>
        <w:jc w:val="both"/>
        <w:rPr>
          <w:rFonts w:ascii="Times New Roman" w:hAnsi="Times New Roman"/>
          <w:sz w:val="28"/>
          <w:szCs w:val="28"/>
        </w:rPr>
      </w:pPr>
      <w:r w:rsidRPr="009E634F">
        <w:rPr>
          <w:rFonts w:ascii="Times New Roman" w:hAnsi="Times New Roman"/>
          <w:sz w:val="28"/>
          <w:szCs w:val="28"/>
        </w:rPr>
        <w:tab/>
      </w:r>
    </w:p>
    <w:p w:rsidR="00427408" w:rsidRPr="00427408" w:rsidRDefault="00427408" w:rsidP="00A93F21">
      <w:pPr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427408" w:rsidRPr="00427408" w:rsidSect="000F4D28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4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70D52"/>
    <w:rsid w:val="000F4D28"/>
    <w:rsid w:val="001205B4"/>
    <w:rsid w:val="001206B9"/>
    <w:rsid w:val="001A746A"/>
    <w:rsid w:val="001B63C1"/>
    <w:rsid w:val="001D4963"/>
    <w:rsid w:val="00205C95"/>
    <w:rsid w:val="00252C69"/>
    <w:rsid w:val="00285777"/>
    <w:rsid w:val="002C0279"/>
    <w:rsid w:val="0030206D"/>
    <w:rsid w:val="003468BD"/>
    <w:rsid w:val="00355C32"/>
    <w:rsid w:val="00387871"/>
    <w:rsid w:val="003953D8"/>
    <w:rsid w:val="00427408"/>
    <w:rsid w:val="004B34D3"/>
    <w:rsid w:val="00573C25"/>
    <w:rsid w:val="00585556"/>
    <w:rsid w:val="006E6547"/>
    <w:rsid w:val="007A76E5"/>
    <w:rsid w:val="007E6801"/>
    <w:rsid w:val="008411F6"/>
    <w:rsid w:val="009713F6"/>
    <w:rsid w:val="00985B79"/>
    <w:rsid w:val="009D5CAB"/>
    <w:rsid w:val="009E634F"/>
    <w:rsid w:val="00A2417B"/>
    <w:rsid w:val="00A93F21"/>
    <w:rsid w:val="00B10485"/>
    <w:rsid w:val="00B42AD2"/>
    <w:rsid w:val="00B65EE8"/>
    <w:rsid w:val="00B95681"/>
    <w:rsid w:val="00BD391A"/>
    <w:rsid w:val="00C73790"/>
    <w:rsid w:val="00C777FF"/>
    <w:rsid w:val="00D11141"/>
    <w:rsid w:val="00D31448"/>
    <w:rsid w:val="00D80F36"/>
    <w:rsid w:val="00E22A39"/>
    <w:rsid w:val="00EA07EB"/>
    <w:rsid w:val="00EB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482679-F43B-4DB9-B878-B6D2ECC5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79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Тарасовский финотдел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dc:description/>
  <cp:lastModifiedBy>Pai Pinky</cp:lastModifiedBy>
  <cp:revision>2</cp:revision>
  <cp:lastPrinted>2019-11-08T10:14:00Z</cp:lastPrinted>
  <dcterms:created xsi:type="dcterms:W3CDTF">2025-07-09T18:46:00Z</dcterms:created>
  <dcterms:modified xsi:type="dcterms:W3CDTF">2025-07-09T18:46:00Z</dcterms:modified>
</cp:coreProperties>
</file>